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7C" w:rsidRDefault="004C7747" w:rsidP="0032447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447C" w:rsidRPr="0032447C">
        <w:rPr>
          <w:rFonts w:ascii="Times New Roman" w:hAnsi="Times New Roman" w:cs="Times New Roman"/>
          <w:sz w:val="28"/>
          <w:szCs w:val="28"/>
        </w:rPr>
        <w:t xml:space="preserve"> </w:t>
      </w:r>
      <w:r w:rsidR="0032447C" w:rsidRPr="00E77ED9">
        <w:rPr>
          <w:rFonts w:ascii="Times New Roman" w:hAnsi="Times New Roman" w:cs="Times New Roman"/>
          <w:sz w:val="28"/>
          <w:szCs w:val="28"/>
        </w:rPr>
        <w:t xml:space="preserve">Гуляев П. Е. </w:t>
      </w:r>
      <w:r w:rsidR="0032447C" w:rsidRPr="00E77ED9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устойчивости </w:t>
      </w:r>
      <w:proofErr w:type="spellStart"/>
      <w:r w:rsidR="0032447C" w:rsidRPr="00E77ED9">
        <w:rPr>
          <w:rFonts w:ascii="Times New Roman" w:hAnsi="Times New Roman" w:cs="Times New Roman"/>
          <w:b/>
          <w:bCs/>
          <w:sz w:val="28"/>
          <w:szCs w:val="28"/>
        </w:rPr>
        <w:t>Helicobacter</w:t>
      </w:r>
      <w:proofErr w:type="spellEnd"/>
      <w:r w:rsidR="0032447C" w:rsidRPr="00E77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2447C" w:rsidRPr="00E77ED9">
        <w:rPr>
          <w:rFonts w:ascii="Times New Roman" w:hAnsi="Times New Roman" w:cs="Times New Roman"/>
          <w:b/>
          <w:bCs/>
          <w:sz w:val="28"/>
          <w:szCs w:val="28"/>
        </w:rPr>
        <w:t>pylori</w:t>
      </w:r>
      <w:proofErr w:type="spellEnd"/>
      <w:r w:rsidR="0032447C" w:rsidRPr="00E77ED9">
        <w:rPr>
          <w:rFonts w:ascii="Times New Roman" w:hAnsi="Times New Roman" w:cs="Times New Roman"/>
          <w:b/>
          <w:bCs/>
          <w:sz w:val="28"/>
          <w:szCs w:val="28"/>
        </w:rPr>
        <w:t xml:space="preserve"> к антибактериальным препаратам, применяемым при проведении </w:t>
      </w:r>
      <w:proofErr w:type="spellStart"/>
      <w:r w:rsidR="0032447C" w:rsidRPr="00E77ED9">
        <w:rPr>
          <w:rFonts w:ascii="Times New Roman" w:hAnsi="Times New Roman" w:cs="Times New Roman"/>
          <w:b/>
          <w:bCs/>
          <w:sz w:val="28"/>
          <w:szCs w:val="28"/>
        </w:rPr>
        <w:t>эрадикационной</w:t>
      </w:r>
      <w:proofErr w:type="spellEnd"/>
      <w:r w:rsidR="0032447C" w:rsidRPr="00E77ED9">
        <w:rPr>
          <w:rFonts w:ascii="Times New Roman" w:hAnsi="Times New Roman" w:cs="Times New Roman"/>
          <w:b/>
          <w:bCs/>
          <w:sz w:val="28"/>
          <w:szCs w:val="28"/>
        </w:rPr>
        <w:t xml:space="preserve"> терапии / </w:t>
      </w:r>
      <w:r w:rsidR="0032447C" w:rsidRPr="00E77ED9">
        <w:rPr>
          <w:rFonts w:ascii="Times New Roman" w:hAnsi="Times New Roman" w:cs="Times New Roman"/>
          <w:sz w:val="28"/>
          <w:szCs w:val="28"/>
        </w:rPr>
        <w:t xml:space="preserve">Материалы Второй ежегодной заочной научно-практической конференции, приуроченной к 200 - </w:t>
      </w:r>
      <w:proofErr w:type="spellStart"/>
      <w:r w:rsidR="0032447C" w:rsidRPr="00E77ED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32447C" w:rsidRPr="00E77ED9">
        <w:rPr>
          <w:rFonts w:ascii="Times New Roman" w:hAnsi="Times New Roman" w:cs="Times New Roman"/>
          <w:sz w:val="28"/>
          <w:szCs w:val="28"/>
        </w:rPr>
        <w:t xml:space="preserve"> Казанского государственного медицинского университета «Микробиология в современной медицине» Казань, 26 апреля 2014 г. С. 57-58.</w:t>
      </w:r>
    </w:p>
    <w:p w:rsidR="0032447C" w:rsidRDefault="0032447C" w:rsidP="0032447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О.К., Гуляев П.Е. </w:t>
      </w:r>
      <w:r w:rsidRPr="0032447C">
        <w:rPr>
          <w:rFonts w:ascii="Times New Roman" w:hAnsi="Times New Roman" w:cs="Times New Roman"/>
          <w:b/>
          <w:bCs/>
          <w:sz w:val="28"/>
          <w:szCs w:val="28"/>
        </w:rPr>
        <w:t xml:space="preserve">Чувствительность штаммов </w:t>
      </w:r>
      <w:r w:rsidRPr="0032447C">
        <w:rPr>
          <w:rFonts w:ascii="Times New Roman" w:hAnsi="Times New Roman" w:cs="Times New Roman"/>
          <w:b/>
          <w:bCs/>
          <w:sz w:val="28"/>
          <w:szCs w:val="28"/>
          <w:lang w:val="en-US"/>
        </w:rPr>
        <w:t>Helicobacter</w:t>
      </w:r>
      <w:r w:rsidRPr="00324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447C">
        <w:rPr>
          <w:rFonts w:ascii="Times New Roman" w:hAnsi="Times New Roman" w:cs="Times New Roman"/>
          <w:b/>
          <w:bCs/>
          <w:sz w:val="28"/>
          <w:szCs w:val="28"/>
          <w:lang w:val="en-US"/>
        </w:rPr>
        <w:t>pylori</w:t>
      </w:r>
      <w:r w:rsidRPr="0032447C">
        <w:rPr>
          <w:rFonts w:ascii="Times New Roman" w:hAnsi="Times New Roman" w:cs="Times New Roman"/>
          <w:b/>
          <w:bCs/>
          <w:sz w:val="28"/>
          <w:szCs w:val="28"/>
        </w:rPr>
        <w:t>, выделенных в 2015 г, в Казани, к антибактериальным препаратам</w:t>
      </w:r>
      <w:r>
        <w:rPr>
          <w:rFonts w:ascii="Times New Roman" w:hAnsi="Times New Roman" w:cs="Times New Roman"/>
          <w:sz w:val="28"/>
          <w:szCs w:val="28"/>
        </w:rPr>
        <w:t xml:space="preserve"> / Материалы третьей всероссийской ежегодной заочной научно-практической </w:t>
      </w:r>
      <w:r w:rsidRPr="0032447C">
        <w:rPr>
          <w:rFonts w:ascii="Times New Roman" w:hAnsi="Times New Roman" w:cs="Times New Roman"/>
          <w:sz w:val="28"/>
          <w:szCs w:val="28"/>
        </w:rPr>
        <w:t>конференции с международным участием. Казань, 21 июня 2015 г. – С. 7-8.</w:t>
      </w:r>
    </w:p>
    <w:p w:rsidR="002C6D76" w:rsidRPr="002C6D76" w:rsidRDefault="006D1DB2" w:rsidP="0032447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2C6D76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 w:rsidR="002C6D76">
        <w:rPr>
          <w:rFonts w:ascii="Times New Roman" w:hAnsi="Times New Roman" w:cs="Times New Roman"/>
          <w:sz w:val="28"/>
          <w:szCs w:val="28"/>
        </w:rPr>
        <w:t xml:space="preserve"> О.К., Морозова Л.Г., </w:t>
      </w:r>
      <w:proofErr w:type="spellStart"/>
      <w:r w:rsidR="002C6D76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="002C6D76">
        <w:rPr>
          <w:rFonts w:ascii="Times New Roman" w:hAnsi="Times New Roman" w:cs="Times New Roman"/>
          <w:sz w:val="28"/>
          <w:szCs w:val="28"/>
        </w:rPr>
        <w:t xml:space="preserve"> А.О., Валеева Ю.В., Гуляев П.Е. </w:t>
      </w:r>
      <w:r w:rsidR="002C6D76" w:rsidRPr="002C6D76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первичной антибиотикорезистентности штаммов </w:t>
      </w:r>
      <w:r w:rsidR="002C6D76" w:rsidRPr="002C6D76">
        <w:rPr>
          <w:rFonts w:ascii="Times New Roman" w:hAnsi="Times New Roman" w:cs="Times New Roman"/>
          <w:b/>
          <w:bCs/>
          <w:sz w:val="28"/>
          <w:szCs w:val="28"/>
          <w:lang w:val="en-US"/>
        </w:rPr>
        <w:t>Helicobacter</w:t>
      </w:r>
      <w:r w:rsidR="002C6D76" w:rsidRPr="002C6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6D76" w:rsidRPr="002C6D76">
        <w:rPr>
          <w:rFonts w:ascii="Times New Roman" w:hAnsi="Times New Roman" w:cs="Times New Roman"/>
          <w:b/>
          <w:bCs/>
          <w:sz w:val="28"/>
          <w:szCs w:val="28"/>
          <w:lang w:val="en-US"/>
        </w:rPr>
        <w:t>pylori</w:t>
      </w:r>
      <w:r w:rsidR="002C6D76" w:rsidRPr="002C6D76">
        <w:rPr>
          <w:rFonts w:ascii="Times New Roman" w:hAnsi="Times New Roman" w:cs="Times New Roman"/>
          <w:b/>
          <w:bCs/>
          <w:sz w:val="28"/>
          <w:szCs w:val="28"/>
        </w:rPr>
        <w:t>, выделенных в республике Татарстан в 2008-2013 гг.</w:t>
      </w:r>
      <w:r w:rsidR="002C6D76">
        <w:rPr>
          <w:rFonts w:ascii="Times New Roman" w:hAnsi="Times New Roman" w:cs="Times New Roman"/>
          <w:sz w:val="28"/>
          <w:szCs w:val="28"/>
        </w:rPr>
        <w:t xml:space="preserve"> / </w:t>
      </w:r>
      <w:r w:rsidRPr="006D1DB2">
        <w:rPr>
          <w:rFonts w:ascii="Times New Roman" w:hAnsi="Times New Roman" w:cs="Times New Roman"/>
          <w:sz w:val="28"/>
          <w:szCs w:val="28"/>
        </w:rPr>
        <w:t>Клиническая микробиология и антимикробная химиотерапия</w:t>
      </w:r>
      <w:r w:rsidR="002C6D76">
        <w:rPr>
          <w:rFonts w:ascii="Times New Roman" w:hAnsi="Times New Roman" w:cs="Times New Roman"/>
          <w:sz w:val="28"/>
          <w:szCs w:val="28"/>
        </w:rPr>
        <w:t>. – 2016. – Том 18. – №. 2. – С. 146-150.</w:t>
      </w:r>
    </w:p>
    <w:p w:rsidR="0032447C" w:rsidRPr="0032447C" w:rsidRDefault="006D1DB2" w:rsidP="0032447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447C">
        <w:rPr>
          <w:rFonts w:ascii="Times New Roman" w:hAnsi="Times New Roman" w:cs="Times New Roman"/>
          <w:sz w:val="28"/>
          <w:szCs w:val="28"/>
        </w:rPr>
        <w:t xml:space="preserve">. </w:t>
      </w:r>
      <w:r w:rsidR="0032447C" w:rsidRPr="0032447C">
        <w:rPr>
          <w:rFonts w:ascii="Times New Roman" w:hAnsi="Times New Roman" w:cs="Times New Roman"/>
          <w:sz w:val="28"/>
          <w:szCs w:val="28"/>
        </w:rPr>
        <w:t xml:space="preserve">Гуляев П.Е. </w:t>
      </w:r>
      <w:r w:rsidR="0032447C" w:rsidRPr="0032447C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Морфологические вариации </w:t>
      </w:r>
      <w:proofErr w:type="spellStart"/>
      <w:r w:rsidR="0032447C" w:rsidRPr="0032447C">
        <w:rPr>
          <w:rFonts w:ascii="Times New Roman" w:hAnsi="Times New Roman" w:cs="Times New Roman"/>
          <w:b/>
          <w:bCs/>
          <w:sz w:val="28"/>
          <w:szCs w:val="28"/>
        </w:rPr>
        <w:t>Helicobacter</w:t>
      </w:r>
      <w:proofErr w:type="spellEnd"/>
      <w:r w:rsidR="0032447C" w:rsidRPr="00324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2447C" w:rsidRPr="0032447C">
        <w:rPr>
          <w:rFonts w:ascii="Times New Roman" w:hAnsi="Times New Roman" w:cs="Times New Roman"/>
          <w:b/>
          <w:bCs/>
          <w:sz w:val="28"/>
          <w:szCs w:val="28"/>
        </w:rPr>
        <w:t>pylori</w:t>
      </w:r>
      <w:proofErr w:type="spellEnd"/>
      <w:r w:rsidR="0032447C" w:rsidRPr="0032447C">
        <w:rPr>
          <w:rFonts w:ascii="Times New Roman" w:hAnsi="Times New Roman" w:cs="Times New Roman"/>
          <w:b/>
          <w:bCs/>
          <w:sz w:val="28"/>
          <w:szCs w:val="28"/>
        </w:rPr>
        <w:t xml:space="preserve"> при неблагоприятных условиях</w:t>
      </w:r>
      <w:r w:rsidR="0032447C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="0032447C" w:rsidRPr="00324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447C" w:rsidRPr="0032447C">
        <w:rPr>
          <w:rFonts w:ascii="Times New Roman" w:hAnsi="Times New Roman" w:cs="Times New Roman"/>
          <w:sz w:val="28"/>
          <w:szCs w:val="28"/>
        </w:rPr>
        <w:t>Материалы Всероссийской заочной научно-практической конференции с международным участием «Микробиология в современной медицине» Казань, 23 июня 2017 г. С. 28.</w:t>
      </w:r>
    </w:p>
    <w:p w:rsidR="00493F45" w:rsidRPr="00341116" w:rsidRDefault="004C7747" w:rsidP="00C92A7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1DB2">
        <w:rPr>
          <w:rFonts w:ascii="Times New Roman" w:hAnsi="Times New Roman"/>
          <w:sz w:val="28"/>
          <w:szCs w:val="28"/>
        </w:rPr>
        <w:t>5</w:t>
      </w:r>
      <w:r w:rsidR="0032447C">
        <w:rPr>
          <w:rFonts w:ascii="Times New Roman" w:hAnsi="Times New Roman"/>
          <w:sz w:val="28"/>
          <w:szCs w:val="28"/>
        </w:rPr>
        <w:t xml:space="preserve">. </w:t>
      </w:r>
      <w:r w:rsidR="0032447C" w:rsidRPr="00341116">
        <w:rPr>
          <w:rFonts w:ascii="Times New Roman" w:hAnsi="Times New Roman"/>
          <w:sz w:val="28"/>
          <w:szCs w:val="28"/>
        </w:rPr>
        <w:t xml:space="preserve">Гуляев </w:t>
      </w:r>
      <w:r w:rsidR="00341116" w:rsidRPr="00341116">
        <w:rPr>
          <w:rFonts w:ascii="Times New Roman" w:hAnsi="Times New Roman"/>
          <w:sz w:val="28"/>
          <w:szCs w:val="28"/>
        </w:rPr>
        <w:t xml:space="preserve">П.Е., </w:t>
      </w:r>
      <w:proofErr w:type="spellStart"/>
      <w:r w:rsidR="0032447C" w:rsidRPr="00341116">
        <w:rPr>
          <w:rFonts w:ascii="Times New Roman" w:hAnsi="Times New Roman"/>
          <w:sz w:val="28"/>
          <w:szCs w:val="28"/>
        </w:rPr>
        <w:t>Ржанова</w:t>
      </w:r>
      <w:proofErr w:type="spellEnd"/>
      <w:r w:rsidR="0032447C" w:rsidRPr="00341116">
        <w:rPr>
          <w:rFonts w:ascii="Times New Roman" w:hAnsi="Times New Roman"/>
          <w:sz w:val="28"/>
          <w:szCs w:val="28"/>
        </w:rPr>
        <w:t xml:space="preserve"> </w:t>
      </w:r>
      <w:r w:rsidR="00341116" w:rsidRPr="00341116">
        <w:rPr>
          <w:rFonts w:ascii="Times New Roman" w:hAnsi="Times New Roman"/>
          <w:sz w:val="28"/>
          <w:szCs w:val="28"/>
        </w:rPr>
        <w:t xml:space="preserve">И.В. </w:t>
      </w:r>
      <w:r w:rsidR="00341116" w:rsidRPr="00341116">
        <w:rPr>
          <w:rFonts w:ascii="Times New Roman" w:hAnsi="Times New Roman"/>
          <w:b/>
          <w:sz w:val="28"/>
          <w:szCs w:val="28"/>
        </w:rPr>
        <w:t xml:space="preserve">Молекулярно-генетический анализ генов повышенной вирулентности </w:t>
      </w:r>
      <w:r w:rsidR="00341116" w:rsidRPr="00341116">
        <w:rPr>
          <w:rFonts w:ascii="Times New Roman" w:hAnsi="Times New Roman"/>
          <w:b/>
          <w:i/>
          <w:sz w:val="28"/>
          <w:szCs w:val="28"/>
          <w:lang w:val="en-US"/>
        </w:rPr>
        <w:t>H</w:t>
      </w:r>
      <w:r w:rsidR="00341116" w:rsidRPr="00341116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341116" w:rsidRPr="00341116">
        <w:rPr>
          <w:rFonts w:ascii="Times New Roman" w:hAnsi="Times New Roman"/>
          <w:b/>
          <w:i/>
          <w:sz w:val="28"/>
          <w:szCs w:val="28"/>
          <w:lang w:val="en-US"/>
        </w:rPr>
        <w:t>pylori</w:t>
      </w:r>
      <w:r w:rsidR="00341116" w:rsidRPr="00341116">
        <w:rPr>
          <w:rFonts w:ascii="Times New Roman" w:hAnsi="Times New Roman"/>
          <w:sz w:val="28"/>
          <w:szCs w:val="28"/>
        </w:rPr>
        <w:t xml:space="preserve"> / «Научное знание современности» Материалы Международных научно-практических мероприятий Общества Науки и Творчества. – г. Казань, август 2018г. – С. 47-49.</w:t>
      </w:r>
    </w:p>
    <w:p w:rsidR="00341116" w:rsidRPr="00341116" w:rsidRDefault="006D1DB2" w:rsidP="00C92A7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77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2447C" w:rsidRPr="00341116">
        <w:rPr>
          <w:rFonts w:ascii="Times New Roman" w:hAnsi="Times New Roman"/>
          <w:sz w:val="28"/>
          <w:szCs w:val="28"/>
        </w:rPr>
        <w:t>Поздеев</w:t>
      </w:r>
      <w:proofErr w:type="spellEnd"/>
      <w:r w:rsidR="0032447C" w:rsidRPr="00341116">
        <w:rPr>
          <w:rFonts w:ascii="Times New Roman" w:hAnsi="Times New Roman"/>
          <w:sz w:val="28"/>
          <w:szCs w:val="28"/>
        </w:rPr>
        <w:t xml:space="preserve"> </w:t>
      </w:r>
      <w:r w:rsidR="00341116" w:rsidRPr="00341116">
        <w:rPr>
          <w:rFonts w:ascii="Times New Roman" w:hAnsi="Times New Roman"/>
          <w:sz w:val="28"/>
          <w:szCs w:val="28"/>
        </w:rPr>
        <w:t xml:space="preserve">О.К., </w:t>
      </w:r>
      <w:proofErr w:type="spellStart"/>
      <w:r w:rsidR="0032447C" w:rsidRPr="00341116">
        <w:rPr>
          <w:rFonts w:ascii="Times New Roman" w:hAnsi="Times New Roman"/>
          <w:sz w:val="28"/>
          <w:szCs w:val="28"/>
        </w:rPr>
        <w:t>Поздеева</w:t>
      </w:r>
      <w:proofErr w:type="spellEnd"/>
      <w:r w:rsidR="0032447C" w:rsidRPr="00341116">
        <w:rPr>
          <w:rFonts w:ascii="Times New Roman" w:hAnsi="Times New Roman"/>
          <w:sz w:val="28"/>
          <w:szCs w:val="28"/>
        </w:rPr>
        <w:t xml:space="preserve"> </w:t>
      </w:r>
      <w:r w:rsidR="00341116" w:rsidRPr="00341116">
        <w:rPr>
          <w:rFonts w:ascii="Times New Roman" w:hAnsi="Times New Roman"/>
          <w:sz w:val="28"/>
          <w:szCs w:val="28"/>
        </w:rPr>
        <w:t xml:space="preserve">А.О., </w:t>
      </w:r>
      <w:r w:rsidR="0032447C" w:rsidRPr="00341116">
        <w:rPr>
          <w:rFonts w:ascii="Times New Roman" w:hAnsi="Times New Roman"/>
          <w:sz w:val="28"/>
          <w:szCs w:val="28"/>
        </w:rPr>
        <w:t xml:space="preserve">Валеева </w:t>
      </w:r>
      <w:r w:rsidR="00341116" w:rsidRPr="00341116">
        <w:rPr>
          <w:rFonts w:ascii="Times New Roman" w:hAnsi="Times New Roman"/>
          <w:sz w:val="28"/>
          <w:szCs w:val="28"/>
        </w:rPr>
        <w:t xml:space="preserve">Ю.В., </w:t>
      </w:r>
      <w:r w:rsidR="0032447C" w:rsidRPr="00341116">
        <w:rPr>
          <w:rFonts w:ascii="Times New Roman" w:hAnsi="Times New Roman"/>
          <w:sz w:val="28"/>
          <w:szCs w:val="28"/>
        </w:rPr>
        <w:t xml:space="preserve">Гуляев </w:t>
      </w:r>
      <w:r w:rsidR="00341116" w:rsidRPr="00341116">
        <w:rPr>
          <w:rFonts w:ascii="Times New Roman" w:hAnsi="Times New Roman"/>
          <w:sz w:val="28"/>
          <w:szCs w:val="28"/>
        </w:rPr>
        <w:t xml:space="preserve">П.Е. </w:t>
      </w:r>
      <w:r w:rsidR="00341116" w:rsidRPr="00341116">
        <w:rPr>
          <w:rFonts w:ascii="Times New Roman" w:hAnsi="Times New Roman"/>
          <w:b/>
          <w:sz w:val="28"/>
          <w:szCs w:val="28"/>
        </w:rPr>
        <w:t xml:space="preserve">Механизмы взаимодействия </w:t>
      </w:r>
      <w:proofErr w:type="spellStart"/>
      <w:r w:rsidR="00341116" w:rsidRPr="00341116">
        <w:rPr>
          <w:rFonts w:ascii="Times New Roman" w:hAnsi="Times New Roman"/>
          <w:b/>
          <w:sz w:val="28"/>
          <w:szCs w:val="28"/>
        </w:rPr>
        <w:t>Helicobacter</w:t>
      </w:r>
      <w:proofErr w:type="spellEnd"/>
      <w:r w:rsidR="00341116" w:rsidRPr="003411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41116" w:rsidRPr="00341116">
        <w:rPr>
          <w:rFonts w:ascii="Times New Roman" w:hAnsi="Times New Roman"/>
          <w:b/>
          <w:sz w:val="28"/>
          <w:szCs w:val="28"/>
        </w:rPr>
        <w:t>pylori</w:t>
      </w:r>
      <w:proofErr w:type="spellEnd"/>
      <w:r w:rsidR="00341116" w:rsidRPr="00341116">
        <w:rPr>
          <w:rFonts w:ascii="Times New Roman" w:hAnsi="Times New Roman"/>
          <w:b/>
          <w:sz w:val="28"/>
          <w:szCs w:val="28"/>
        </w:rPr>
        <w:t xml:space="preserve"> c эпителием слизистой оболочки желудка. I. Факторы патогенности, способствующие успешной колонизации</w:t>
      </w:r>
      <w:r w:rsidR="00341116" w:rsidRPr="00341116">
        <w:rPr>
          <w:rFonts w:ascii="Times New Roman" w:hAnsi="Times New Roman"/>
          <w:sz w:val="28"/>
          <w:szCs w:val="28"/>
        </w:rPr>
        <w:t xml:space="preserve"> / Инфекция и иммунитет. – 2018.  – 8(3). – С. 273-283.</w:t>
      </w:r>
    </w:p>
    <w:p w:rsidR="0032447C" w:rsidRPr="00341116" w:rsidRDefault="00A13BF6" w:rsidP="00C92A7F">
      <w:pPr>
        <w:spacing w:line="276" w:lineRule="auto"/>
        <w:rPr>
          <w:rFonts w:ascii="Times New Roman" w:hAnsi="Times New Roman"/>
          <w:sz w:val="28"/>
          <w:szCs w:val="28"/>
        </w:rPr>
      </w:pPr>
      <w:hyperlink r:id="rId5" w:tgtFrame="_blank" w:history="1">
        <w:r w:rsidR="00341116" w:rsidRPr="00341116">
          <w:rPr>
            <w:rFonts w:ascii="Times New Roman" w:hAnsi="Times New Roman"/>
            <w:sz w:val="28"/>
            <w:szCs w:val="28"/>
          </w:rPr>
          <w:t>https://doi.org/10.15789/2220-7619-2018-3-273-283</w:t>
        </w:r>
      </w:hyperlink>
    </w:p>
    <w:p w:rsidR="00341116" w:rsidRPr="00341116" w:rsidRDefault="006D1DB2" w:rsidP="00C92A7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7747">
        <w:rPr>
          <w:rFonts w:ascii="Times New Roman" w:hAnsi="Times New Roman"/>
          <w:sz w:val="28"/>
          <w:szCs w:val="28"/>
        </w:rPr>
        <w:t xml:space="preserve">. </w:t>
      </w:r>
      <w:r w:rsidR="00341116" w:rsidRPr="00341116">
        <w:rPr>
          <w:rFonts w:ascii="Times New Roman" w:hAnsi="Times New Roman"/>
          <w:sz w:val="28"/>
          <w:szCs w:val="28"/>
        </w:rPr>
        <w:t xml:space="preserve">О.К. </w:t>
      </w:r>
      <w:proofErr w:type="spellStart"/>
      <w:r w:rsidR="00341116" w:rsidRPr="00341116">
        <w:rPr>
          <w:rFonts w:ascii="Times New Roman" w:hAnsi="Times New Roman"/>
          <w:sz w:val="28"/>
          <w:szCs w:val="28"/>
        </w:rPr>
        <w:t>Поздеев</w:t>
      </w:r>
      <w:proofErr w:type="spellEnd"/>
      <w:r w:rsidR="00341116" w:rsidRPr="00341116">
        <w:rPr>
          <w:rFonts w:ascii="Times New Roman" w:hAnsi="Times New Roman"/>
          <w:sz w:val="28"/>
          <w:szCs w:val="28"/>
        </w:rPr>
        <w:t xml:space="preserve">, А.О. </w:t>
      </w:r>
      <w:proofErr w:type="spellStart"/>
      <w:r w:rsidR="00341116" w:rsidRPr="00341116">
        <w:rPr>
          <w:rFonts w:ascii="Times New Roman" w:hAnsi="Times New Roman"/>
          <w:sz w:val="28"/>
          <w:szCs w:val="28"/>
        </w:rPr>
        <w:t>Поздеева</w:t>
      </w:r>
      <w:proofErr w:type="spellEnd"/>
      <w:r w:rsidR="00341116" w:rsidRPr="00341116">
        <w:rPr>
          <w:rFonts w:ascii="Times New Roman" w:hAnsi="Times New Roman"/>
          <w:sz w:val="28"/>
          <w:szCs w:val="28"/>
        </w:rPr>
        <w:t>, Ю.В. Валеева, П.Е. Гуляев, А.Н. Савинова</w:t>
      </w:r>
      <w:r w:rsidR="00341116">
        <w:rPr>
          <w:rFonts w:ascii="Times New Roman" w:hAnsi="Times New Roman"/>
          <w:sz w:val="28"/>
          <w:szCs w:val="28"/>
        </w:rPr>
        <w:t xml:space="preserve"> </w:t>
      </w:r>
      <w:r w:rsidR="00341116" w:rsidRPr="00341116">
        <w:rPr>
          <w:rFonts w:ascii="Times New Roman" w:hAnsi="Times New Roman"/>
          <w:b/>
          <w:sz w:val="28"/>
          <w:szCs w:val="28"/>
        </w:rPr>
        <w:t xml:space="preserve">Механизмы взаимодействия </w:t>
      </w:r>
      <w:proofErr w:type="spellStart"/>
      <w:r w:rsidR="00341116" w:rsidRPr="00341116">
        <w:rPr>
          <w:rFonts w:ascii="Times New Roman" w:hAnsi="Times New Roman"/>
          <w:b/>
          <w:sz w:val="28"/>
          <w:szCs w:val="28"/>
        </w:rPr>
        <w:t>Helicobacter</w:t>
      </w:r>
      <w:proofErr w:type="spellEnd"/>
      <w:r w:rsidR="00341116" w:rsidRPr="003411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41116" w:rsidRPr="00341116">
        <w:rPr>
          <w:rFonts w:ascii="Times New Roman" w:hAnsi="Times New Roman"/>
          <w:b/>
          <w:sz w:val="28"/>
          <w:szCs w:val="28"/>
        </w:rPr>
        <w:t>pylori</w:t>
      </w:r>
      <w:proofErr w:type="spellEnd"/>
      <w:r w:rsidR="00341116" w:rsidRPr="00341116">
        <w:rPr>
          <w:rFonts w:ascii="Times New Roman" w:hAnsi="Times New Roman"/>
          <w:b/>
          <w:sz w:val="28"/>
          <w:szCs w:val="28"/>
        </w:rPr>
        <w:t xml:space="preserve"> c эпителием </w:t>
      </w:r>
      <w:r w:rsidR="004C7747">
        <w:rPr>
          <w:rFonts w:ascii="Times New Roman" w:hAnsi="Times New Roman"/>
          <w:b/>
          <w:sz w:val="28"/>
          <w:szCs w:val="28"/>
        </w:rPr>
        <w:t xml:space="preserve">слизистой оболочки желудка. </w:t>
      </w:r>
      <w:r w:rsidR="004C7747">
        <w:rPr>
          <w:rFonts w:ascii="Times New Roman" w:hAnsi="Times New Roman"/>
          <w:b/>
          <w:sz w:val="28"/>
          <w:szCs w:val="28"/>
          <w:lang w:val="en-US"/>
        </w:rPr>
        <w:t>II</w:t>
      </w:r>
      <w:r w:rsidR="00341116" w:rsidRPr="00341116">
        <w:rPr>
          <w:rFonts w:ascii="Times New Roman" w:hAnsi="Times New Roman"/>
          <w:b/>
          <w:sz w:val="28"/>
          <w:szCs w:val="28"/>
        </w:rPr>
        <w:t xml:space="preserve">. реакция эпителия слизистой оболочки желудка в ответ на колонизацию и </w:t>
      </w:r>
      <w:proofErr w:type="spellStart"/>
      <w:r w:rsidR="00341116" w:rsidRPr="00341116">
        <w:rPr>
          <w:rFonts w:ascii="Times New Roman" w:hAnsi="Times New Roman"/>
          <w:b/>
          <w:sz w:val="28"/>
          <w:szCs w:val="28"/>
        </w:rPr>
        <w:t>персистирование</w:t>
      </w:r>
      <w:proofErr w:type="spellEnd"/>
      <w:r w:rsidR="00341116" w:rsidRPr="00341116">
        <w:rPr>
          <w:rFonts w:ascii="Times New Roman" w:hAnsi="Times New Roman"/>
          <w:b/>
          <w:sz w:val="28"/>
          <w:szCs w:val="28"/>
        </w:rPr>
        <w:t xml:space="preserve"> H. </w:t>
      </w:r>
      <w:proofErr w:type="spellStart"/>
      <w:r w:rsidR="00341116" w:rsidRPr="00341116">
        <w:rPr>
          <w:rFonts w:ascii="Times New Roman" w:hAnsi="Times New Roman"/>
          <w:b/>
          <w:sz w:val="28"/>
          <w:szCs w:val="28"/>
        </w:rPr>
        <w:t>pylori</w:t>
      </w:r>
      <w:proofErr w:type="spellEnd"/>
      <w:r w:rsidR="00341116" w:rsidRPr="00341116">
        <w:rPr>
          <w:rFonts w:ascii="Times New Roman" w:hAnsi="Times New Roman"/>
          <w:sz w:val="28"/>
          <w:szCs w:val="28"/>
        </w:rPr>
        <w:t xml:space="preserve"> / Инфекция и иммунитет. – 2019. – Т. 9, № 2. – с. 253–261.</w:t>
      </w:r>
    </w:p>
    <w:p w:rsidR="00A13BF6" w:rsidRDefault="00341116" w:rsidP="0032447C">
      <w:pPr>
        <w:spacing w:after="0" w:line="276" w:lineRule="auto"/>
        <w:rPr>
          <w:rStyle w:val="a3"/>
          <w:rFonts w:ascii="Times New Roman" w:hAnsi="Times New Roman"/>
          <w:sz w:val="28"/>
          <w:szCs w:val="28"/>
          <w:lang w:val="en-US"/>
        </w:rPr>
      </w:pPr>
      <w:r w:rsidRPr="00341116">
        <w:rPr>
          <w:rFonts w:ascii="Times New Roman" w:hAnsi="Times New Roman"/>
          <w:sz w:val="28"/>
          <w:szCs w:val="28"/>
          <w:lang w:val="en-US"/>
        </w:rPr>
        <w:t xml:space="preserve">DOI: </w:t>
      </w:r>
      <w:hyperlink r:id="rId6" w:history="1">
        <w:r w:rsidR="00E77ED9" w:rsidRPr="00791BCB">
          <w:rPr>
            <w:rStyle w:val="a3"/>
            <w:rFonts w:ascii="Times New Roman" w:hAnsi="Times New Roman"/>
            <w:sz w:val="28"/>
            <w:szCs w:val="28"/>
            <w:lang w:val="en-US"/>
          </w:rPr>
          <w:t>http://dx.doi.org/10.15789/2220-7619-2019-2-253-261</w:t>
        </w:r>
      </w:hyperlink>
    </w:p>
    <w:p w:rsidR="00A13BF6" w:rsidRDefault="00A13BF6" w:rsidP="0032447C">
      <w:pPr>
        <w:spacing w:after="0" w:line="276" w:lineRule="auto"/>
        <w:rPr>
          <w:rStyle w:val="a3"/>
          <w:rFonts w:ascii="Times New Roman" w:hAnsi="Times New Roman"/>
          <w:sz w:val="28"/>
          <w:szCs w:val="28"/>
          <w:lang w:val="en-US"/>
        </w:rPr>
      </w:pPr>
    </w:p>
    <w:p w:rsidR="00A13BF6" w:rsidRPr="00A13BF6" w:rsidRDefault="00A13BF6" w:rsidP="00A13B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8. </w:t>
      </w:r>
      <w:proofErr w:type="spellStart"/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Поздеева</w:t>
      </w:r>
      <w:proofErr w:type="spellEnd"/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., </w:t>
      </w:r>
      <w:proofErr w:type="spellStart"/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Поздеев</w:t>
      </w:r>
      <w:proofErr w:type="spellEnd"/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., 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Гуляев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., 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Валеева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., 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Савинова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A13BF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Современное</w:t>
      </w:r>
      <w:r w:rsidRPr="00A13BF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A13BF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развитие</w:t>
      </w:r>
      <w:r w:rsidRPr="00A13BF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A13BF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схем</w:t>
      </w:r>
      <w:r w:rsidRPr="00A13BF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13BF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эрадикации</w:t>
      </w:r>
      <w:proofErr w:type="spellEnd"/>
      <w:r w:rsidRPr="00A13BF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A13BF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Helicobacter pylori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 </w:t>
      </w:r>
      <w:r w:rsidRPr="00A13BF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Инфекция и иммунитет</w:t>
      </w:r>
      <w:r w:rsidRPr="00A1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2021;11(6):1037-1049. </w:t>
      </w:r>
      <w:hyperlink r:id="rId7" w:tgtFrame="_blank" w:history="1">
        <w:r w:rsidRPr="00A13BF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https://doi.org/10.15789/2220-7619-CDO-1679</w:t>
        </w:r>
      </w:hyperlink>
    </w:p>
    <w:p w:rsidR="00A13BF6" w:rsidRPr="00A13BF6" w:rsidRDefault="00A13BF6" w:rsidP="00A13BF6">
      <w:pPr>
        <w:rPr>
          <w:rFonts w:ascii="Times New Roman" w:hAnsi="Times New Roman" w:cs="Times New Roman"/>
          <w:sz w:val="28"/>
          <w:szCs w:val="28"/>
        </w:rPr>
      </w:pPr>
      <w:r w:rsidRPr="00A13BF6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Гуляев П.Е.,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О.К. </w:t>
      </w:r>
      <w:r w:rsidRPr="00A13BF6">
        <w:rPr>
          <w:rFonts w:ascii="Times New Roman" w:hAnsi="Times New Roman" w:cs="Times New Roman"/>
          <w:b/>
          <w:sz w:val="28"/>
          <w:szCs w:val="28"/>
        </w:rPr>
        <w:t xml:space="preserve">Мониторинг генов резистентности </w:t>
      </w:r>
      <w:r w:rsidRPr="00A13BF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spellStart"/>
      <w:r w:rsidRPr="00A13BF6">
        <w:rPr>
          <w:rFonts w:ascii="Times New Roman" w:hAnsi="Times New Roman" w:cs="Times New Roman"/>
          <w:b/>
          <w:sz w:val="28"/>
          <w:szCs w:val="28"/>
        </w:rPr>
        <w:t>elicobacter</w:t>
      </w:r>
      <w:proofErr w:type="spellEnd"/>
      <w:r w:rsidRPr="00A13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3BF6">
        <w:rPr>
          <w:rFonts w:ascii="Times New Roman" w:hAnsi="Times New Roman" w:cs="Times New Roman"/>
          <w:b/>
          <w:sz w:val="28"/>
          <w:szCs w:val="28"/>
        </w:rPr>
        <w:t>pylori</w:t>
      </w:r>
      <w:proofErr w:type="spellEnd"/>
      <w:r w:rsidRPr="00A13BF6">
        <w:rPr>
          <w:rFonts w:ascii="Times New Roman" w:hAnsi="Times New Roman" w:cs="Times New Roman"/>
          <w:b/>
          <w:sz w:val="28"/>
          <w:szCs w:val="28"/>
        </w:rPr>
        <w:t xml:space="preserve"> по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BF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BF6">
        <w:rPr>
          <w:rFonts w:ascii="Times New Roman" w:hAnsi="Times New Roman" w:cs="Times New Roman"/>
          <w:sz w:val="28"/>
          <w:szCs w:val="28"/>
        </w:rPr>
        <w:t>Международная юбилейная конференция</w:t>
      </w:r>
      <w:r w:rsidRPr="00A13BF6">
        <w:rPr>
          <w:rFonts w:ascii="Times New Roman" w:hAnsi="Times New Roman" w:cs="Times New Roman"/>
          <w:sz w:val="28"/>
          <w:szCs w:val="28"/>
        </w:rPr>
        <w:t>, посвяще</w:t>
      </w:r>
      <w:r w:rsidRPr="00A13BF6">
        <w:rPr>
          <w:rFonts w:ascii="Times New Roman" w:hAnsi="Times New Roman" w:cs="Times New Roman"/>
          <w:sz w:val="28"/>
          <w:szCs w:val="28"/>
        </w:rPr>
        <w:t>нная</w:t>
      </w:r>
      <w:r w:rsidRPr="00A13BF6">
        <w:rPr>
          <w:rFonts w:ascii="Times New Roman" w:hAnsi="Times New Roman" w:cs="Times New Roman"/>
          <w:sz w:val="28"/>
          <w:szCs w:val="28"/>
        </w:rPr>
        <w:t xml:space="preserve"> 100-летию основания кафедры микробиологии в Казанском университете</w:t>
      </w:r>
      <w:r w:rsidRPr="00A13B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Казань,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 – 21 декабря, 2021г. С.37.</w:t>
      </w:r>
    </w:p>
    <w:sectPr w:rsidR="00A13BF6" w:rsidRPr="00A1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3353A"/>
    <w:multiLevelType w:val="hybridMultilevel"/>
    <w:tmpl w:val="412CB3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ED"/>
    <w:rsid w:val="002C6D76"/>
    <w:rsid w:val="0032447C"/>
    <w:rsid w:val="00341116"/>
    <w:rsid w:val="004C7747"/>
    <w:rsid w:val="006D1DB2"/>
    <w:rsid w:val="00801A1E"/>
    <w:rsid w:val="00A13BF6"/>
    <w:rsid w:val="00AF3AEF"/>
    <w:rsid w:val="00C92A7F"/>
    <w:rsid w:val="00E77ED9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F070"/>
  <w15:chartTrackingRefBased/>
  <w15:docId w15:val="{728ED9C5-352F-464B-AD6A-BD7F798A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E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5789/2220-7619-CDO-16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5789/2220-7619-2019-2-253-261" TargetMode="External"/><Relationship Id="rId5" Type="http://schemas.openxmlformats.org/officeDocument/2006/relationships/hyperlink" Target="https://doi.org/10.15789/2220-7619-2018-3-273-2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dcterms:created xsi:type="dcterms:W3CDTF">2020-01-28T13:45:00Z</dcterms:created>
  <dcterms:modified xsi:type="dcterms:W3CDTF">2022-01-21T06:45:00Z</dcterms:modified>
</cp:coreProperties>
</file>